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DF28">
      <w:pPr>
        <w:widowControl/>
        <w:shd w:val="clear" w:color="auto" w:fill="FFFFFF"/>
        <w:spacing w:line="760" w:lineRule="exact"/>
        <w:jc w:val="left"/>
        <w:rPr>
          <w:rFonts w:hint="eastAsia"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附件3：</w:t>
      </w:r>
    </w:p>
    <w:p w14:paraId="71C03470">
      <w:pPr>
        <w:spacing w:after="120" w:afterLines="50" w:line="276" w:lineRule="auto"/>
        <w:ind w:right="-512" w:rightChars="-244"/>
        <w:jc w:val="left"/>
        <w:rPr>
          <w:rFonts w:hint="eastAsia" w:ascii="宋体" w:hAnsi="宋体"/>
          <w:b/>
          <w:bCs/>
          <w:sz w:val="28"/>
        </w:rPr>
      </w:pPr>
    </w:p>
    <w:tbl>
      <w:tblPr>
        <w:tblStyle w:val="7"/>
        <w:tblpPr w:leftFromText="180" w:rightFromText="180" w:vertAnchor="page" w:horzAnchor="page" w:tblpX="1153" w:tblpY="28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369"/>
      </w:tblGrid>
      <w:tr w14:paraId="7951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01" w:type="dxa"/>
            <w:vAlign w:val="bottom"/>
          </w:tcPr>
          <w:p w14:paraId="6232DCED">
            <w:pPr>
              <w:jc w:val="right"/>
              <w:outlineLvl w:val="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证书编号：</w:t>
            </w:r>
          </w:p>
        </w:tc>
        <w:tc>
          <w:tcPr>
            <w:tcW w:w="3369" w:type="dxa"/>
            <w:tcBorders>
              <w:bottom w:val="single" w:color="auto" w:sz="4" w:space="0"/>
            </w:tcBorders>
          </w:tcPr>
          <w:p w14:paraId="54526DFA">
            <w:pPr>
              <w:spacing w:line="360" w:lineRule="auto"/>
              <w:jc w:val="right"/>
              <w:outlineLvl w:val="0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22745B8F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p w14:paraId="1C01562D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p w14:paraId="51D9012A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tbl>
      <w:tblPr>
        <w:tblStyle w:val="7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5158"/>
      </w:tblGrid>
      <w:tr w14:paraId="7386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739" w:type="dxa"/>
            <w:tcBorders>
              <w:bottom w:val="single" w:color="auto" w:sz="4" w:space="0"/>
            </w:tcBorders>
            <w:vAlign w:val="bottom"/>
          </w:tcPr>
          <w:p w14:paraId="1F34FC2C">
            <w:pPr>
              <w:spacing w:line="276" w:lineRule="auto"/>
              <w:outlineLvl w:val="0"/>
              <w:rPr>
                <w:rFonts w:hint="eastAsia" w:ascii="楷体_GB2312" w:hAnsi="华文中宋" w:eastAsia="楷体_GB2312"/>
                <w:sz w:val="32"/>
                <w:szCs w:val="32"/>
                <w:u w:val="single"/>
              </w:rPr>
            </w:pPr>
            <w:r>
              <w:rPr>
                <w:rFonts w:hint="eastAsia" w:ascii="楷体_GB2312" w:hAnsi="华文中宋" w:eastAsia="楷体_GB2312"/>
                <w:color w:val="C0C0C0"/>
                <w:sz w:val="32"/>
                <w:szCs w:val="32"/>
              </w:rPr>
              <w:t>（请填写企业名称）</w:t>
            </w:r>
          </w:p>
        </w:tc>
        <w:tc>
          <w:tcPr>
            <w:tcW w:w="5158" w:type="dxa"/>
            <w:vAlign w:val="bottom"/>
          </w:tcPr>
          <w:p w14:paraId="4EBAE8EC">
            <w:pPr>
              <w:spacing w:line="276" w:lineRule="auto"/>
              <w:jc w:val="center"/>
              <w:outlineLvl w:val="0"/>
              <w:rPr>
                <w:rFonts w:hint="eastAsia" w:ascii="方正小标宋简体" w:hAnsi="方正小标宋简体" w:eastAsia="方正小标宋简体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44"/>
                <w:szCs w:val="44"/>
              </w:rPr>
              <w:t>年度企业等级年审报告书</w:t>
            </w:r>
          </w:p>
        </w:tc>
      </w:tr>
    </w:tbl>
    <w:p w14:paraId="249D4957">
      <w:pPr>
        <w:spacing w:before="120" w:beforeLines="50" w:line="276" w:lineRule="auto"/>
        <w:ind w:firstLine="800" w:firstLineChars="250"/>
        <w:outlineLvl w:val="0"/>
        <w:rPr>
          <w:rFonts w:hint="eastAsia" w:ascii="楷体_GB2312" w:hAnsi="华文中宋" w:eastAsia="楷体_GB2312"/>
          <w:color w:val="C0C0C0"/>
          <w:sz w:val="32"/>
          <w:szCs w:val="32"/>
        </w:rPr>
      </w:pPr>
    </w:p>
    <w:p w14:paraId="0D0E7CC8">
      <w:pPr>
        <w:spacing w:before="120" w:beforeLines="50" w:line="276" w:lineRule="auto"/>
        <w:ind w:firstLine="800" w:firstLineChars="250"/>
        <w:outlineLvl w:val="0"/>
        <w:rPr>
          <w:rFonts w:hint="eastAsia" w:ascii="楷体_GB2312" w:hAnsi="华文中宋" w:eastAsia="楷体_GB2312"/>
          <w:color w:val="C0C0C0"/>
          <w:sz w:val="32"/>
          <w:szCs w:val="32"/>
        </w:rPr>
      </w:pPr>
    </w:p>
    <w:p w14:paraId="4C95D8F6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广东省环境卫生协会：</w:t>
      </w:r>
    </w:p>
    <w:p w14:paraId="2BB122C5">
      <w:pPr>
        <w:adjustRightInd w:val="0"/>
        <w:snapToGrid w:val="0"/>
        <w:spacing w:line="360" w:lineRule="auto"/>
        <w:ind w:firstLine="640" w:firstLineChars="20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本公司根据《广东省环卫服务企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业等级评定管理办法》有关规定编制本年度年审报告书，保证本报告书内容真</w:t>
      </w:r>
      <w:r>
        <w:rPr>
          <w:rFonts w:hint="eastAsia" w:ascii="仿宋_GB2312" w:hAnsi="宋体" w:eastAsia="仿宋_GB2312"/>
          <w:sz w:val="32"/>
          <w:szCs w:val="32"/>
        </w:rPr>
        <w:t>实、准确、完整。</w:t>
      </w:r>
    </w:p>
    <w:p w14:paraId="458FAB65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请予审查。</w:t>
      </w:r>
    </w:p>
    <w:p w14:paraId="5EB78DF9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2CE84B7">
      <w:pPr>
        <w:spacing w:line="360" w:lineRule="auto"/>
        <w:ind w:firstLine="5120" w:firstLineChars="1600"/>
        <w:rPr>
          <w:rFonts w:hint="eastAsia" w:ascii="仿宋_GB2312" w:hAnsi="宋体" w:eastAsia="仿宋_GB2312"/>
          <w:color w:val="AFABAB" w:themeColor="background2" w:themeShade="BF"/>
          <w:sz w:val="32"/>
          <w:szCs w:val="32"/>
        </w:rPr>
      </w:pPr>
      <w:r>
        <w:rPr>
          <w:rFonts w:hint="eastAsia" w:ascii="仿宋_GB2312" w:hAnsi="宋体" w:eastAsia="仿宋_GB2312"/>
          <w:color w:val="AFABAB" w:themeColor="background2" w:themeShade="BF"/>
          <w:sz w:val="32"/>
          <w:szCs w:val="32"/>
        </w:rPr>
        <w:t>（企业印章）</w:t>
      </w:r>
    </w:p>
    <w:p w14:paraId="07C6329B">
      <w:pPr>
        <w:spacing w:line="360" w:lineRule="auto"/>
        <w:ind w:firstLine="4200" w:firstLineChars="15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年    月    日</w:t>
      </w:r>
    </w:p>
    <w:p w14:paraId="20452830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p w14:paraId="4E09D0CA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p w14:paraId="699BA99A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tbl>
      <w:tblPr>
        <w:tblStyle w:val="7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53"/>
        <w:gridCol w:w="1559"/>
        <w:gridCol w:w="3169"/>
      </w:tblGrid>
      <w:tr w14:paraId="5DCB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2484333C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联 系 人：</w:t>
            </w:r>
          </w:p>
        </w:tc>
        <w:tc>
          <w:tcPr>
            <w:tcW w:w="2553" w:type="dxa"/>
            <w:tcBorders>
              <w:bottom w:val="single" w:color="auto" w:sz="4" w:space="0"/>
            </w:tcBorders>
            <w:vAlign w:val="bottom"/>
          </w:tcPr>
          <w:p w14:paraId="7EAE39EB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7CF0E441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固定电话：</w:t>
            </w:r>
          </w:p>
        </w:tc>
        <w:tc>
          <w:tcPr>
            <w:tcW w:w="3169" w:type="dxa"/>
            <w:tcBorders>
              <w:bottom w:val="single" w:color="auto" w:sz="4" w:space="0"/>
            </w:tcBorders>
            <w:vAlign w:val="bottom"/>
          </w:tcPr>
          <w:p w14:paraId="4071836E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  <w:tr w14:paraId="7215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72C9CBD5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移动电话：</w:t>
            </w:r>
          </w:p>
        </w:tc>
        <w:tc>
          <w:tcPr>
            <w:tcW w:w="25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29D9FA4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34023AC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电子邮箱：</w:t>
            </w:r>
          </w:p>
        </w:tc>
        <w:tc>
          <w:tcPr>
            <w:tcW w:w="31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94F8B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  <w:tr w14:paraId="1A02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436001AC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通讯地址：</w:t>
            </w:r>
          </w:p>
        </w:tc>
        <w:tc>
          <w:tcPr>
            <w:tcW w:w="7281" w:type="dxa"/>
            <w:gridSpan w:val="3"/>
            <w:tcBorders>
              <w:bottom w:val="single" w:color="auto" w:sz="4" w:space="0"/>
            </w:tcBorders>
            <w:vAlign w:val="bottom"/>
          </w:tcPr>
          <w:p w14:paraId="4C27480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</w:tbl>
    <w:p w14:paraId="6D3F0E3D">
      <w:pPr>
        <w:spacing w:line="276" w:lineRule="auto"/>
        <w:jc w:val="left"/>
        <w:rPr>
          <w:rFonts w:hint="eastAsia" w:ascii="黑体" w:hAnsi="黑体" w:eastAsia="黑体" w:cs="黑体"/>
          <w:sz w:val="24"/>
        </w:rPr>
      </w:pPr>
    </w:p>
    <w:p w14:paraId="77FB3F00">
      <w:pPr>
        <w:spacing w:line="276" w:lineRule="auto"/>
        <w:ind w:left="-283" w:leftChars="-135"/>
        <w:jc w:val="left"/>
        <w:rPr>
          <w:rFonts w:hint="eastAsia"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（说明：电话、移动电话、电子邮箱、通讯地址等联系方式，应确保有效）</w:t>
      </w:r>
    </w:p>
    <w:p w14:paraId="3400919E">
      <w:pPr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24E350C">
      <w:pPr>
        <w:autoSpaceDE w:val="0"/>
        <w:autoSpaceDN w:val="0"/>
        <w:adjustRightInd w:val="0"/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法定代表人申明</w:t>
      </w:r>
    </w:p>
    <w:p w14:paraId="1D55E7BA"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03A7804C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本报告书情况属实，本人愿意承担由此引起的一切法律责任。</w:t>
      </w:r>
    </w:p>
    <w:p w14:paraId="4BF1A027">
      <w:pPr>
        <w:spacing w:line="48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F99C905">
      <w:pPr>
        <w:spacing w:line="48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9C177EC">
      <w:pPr>
        <w:spacing w:line="480" w:lineRule="auto"/>
        <w:ind w:firstLine="3200" w:firstLineChars="10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法定代表人签字：                </w:t>
      </w:r>
    </w:p>
    <w:p w14:paraId="2E224791">
      <w:pPr>
        <w:spacing w:line="48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年   月   日</w:t>
      </w:r>
    </w:p>
    <w:p w14:paraId="14DF3703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4204D4E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6429C0E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4697C29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89A09E2">
      <w:pPr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3879FE11">
      <w:pPr>
        <w:spacing w:line="276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注：本报告书法定代表人签字不得使用印鉴。</w:t>
      </w:r>
    </w:p>
    <w:p w14:paraId="711D00EA">
      <w:pPr>
        <w:spacing w:line="36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B9A637A">
      <w:pPr>
        <w:spacing w:line="36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填 写 说 明</w:t>
      </w:r>
    </w:p>
    <w:p w14:paraId="6CE73D6C">
      <w:pPr>
        <w:spacing w:line="360" w:lineRule="auto"/>
        <w:jc w:val="center"/>
        <w:rPr>
          <w:rFonts w:ascii="宋体"/>
          <w:b/>
          <w:sz w:val="36"/>
          <w:szCs w:val="21"/>
        </w:rPr>
      </w:pPr>
    </w:p>
    <w:p w14:paraId="3DDECC56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一、报告书须完整、真实填写，</w:t>
      </w:r>
    </w:p>
    <w:p w14:paraId="7E2C4D0B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二、表中文字使用5号字，数据、时间、电话号码须用阿拉伯数字填写。</w:t>
      </w:r>
    </w:p>
    <w:p w14:paraId="585EAE2D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三、扫描或图片附件需清晰、完整。</w:t>
      </w:r>
    </w:p>
    <w:p w14:paraId="55B4AD60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四、报告书必须经法定代表人本人签字，同时加盖企业印章，方为有效。</w:t>
      </w:r>
    </w:p>
    <w:p w14:paraId="5CB08991">
      <w:pPr>
        <w:spacing w:line="360" w:lineRule="auto"/>
        <w:ind w:firstLine="640" w:firstLineChars="200"/>
        <w:rPr>
          <w:rFonts w:hint="eastAsia" w:ascii="仿宋_GB2312" w:hAnsi="方正小标宋简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五、报告书一式一份，双面打印胶装。</w:t>
      </w:r>
    </w:p>
    <w:p w14:paraId="5E594AF2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29D0D0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7E0929E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0990F0F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AE37642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33CAA9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968B92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6192AD6E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531446A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BE65705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5EA52E0F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01E4EE16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68E8667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64C6F10A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586744C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一、基本信息</w:t>
      </w:r>
    </w:p>
    <w:tbl>
      <w:tblPr>
        <w:tblStyle w:val="7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39"/>
        <w:gridCol w:w="8"/>
        <w:gridCol w:w="688"/>
        <w:gridCol w:w="446"/>
        <w:gridCol w:w="117"/>
        <w:gridCol w:w="291"/>
        <w:gridCol w:w="17"/>
        <w:gridCol w:w="227"/>
        <w:gridCol w:w="474"/>
        <w:gridCol w:w="20"/>
        <w:gridCol w:w="413"/>
        <w:gridCol w:w="284"/>
        <w:gridCol w:w="131"/>
        <w:gridCol w:w="219"/>
        <w:gridCol w:w="207"/>
        <w:gridCol w:w="109"/>
        <w:gridCol w:w="219"/>
        <w:gridCol w:w="29"/>
        <w:gridCol w:w="78"/>
        <w:gridCol w:w="20"/>
        <w:gridCol w:w="408"/>
        <w:gridCol w:w="281"/>
        <w:gridCol w:w="283"/>
        <w:gridCol w:w="13"/>
        <w:gridCol w:w="9"/>
        <w:gridCol w:w="244"/>
        <w:gridCol w:w="30"/>
        <w:gridCol w:w="407"/>
        <w:gridCol w:w="128"/>
        <w:gridCol w:w="161"/>
        <w:gridCol w:w="117"/>
        <w:gridCol w:w="25"/>
        <w:gridCol w:w="467"/>
        <w:gridCol w:w="43"/>
        <w:gridCol w:w="13"/>
        <w:gridCol w:w="263"/>
        <w:gridCol w:w="217"/>
        <w:gridCol w:w="131"/>
        <w:gridCol w:w="187"/>
        <w:gridCol w:w="217"/>
        <w:gridCol w:w="1031"/>
      </w:tblGrid>
      <w:tr w14:paraId="71E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8" w:type="dxa"/>
            <w:gridSpan w:val="6"/>
            <w:vAlign w:val="center"/>
          </w:tcPr>
          <w:p w14:paraId="68CDD49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统一社会信用代码</w:t>
            </w:r>
          </w:p>
        </w:tc>
        <w:tc>
          <w:tcPr>
            <w:tcW w:w="3976" w:type="dxa"/>
            <w:gridSpan w:val="21"/>
            <w:vAlign w:val="center"/>
          </w:tcPr>
          <w:p w14:paraId="6FFC162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1" w:type="dxa"/>
            <w:gridSpan w:val="11"/>
            <w:vAlign w:val="center"/>
          </w:tcPr>
          <w:p w14:paraId="3273722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法定代表人</w:t>
            </w:r>
          </w:p>
        </w:tc>
        <w:tc>
          <w:tcPr>
            <w:tcW w:w="1566" w:type="dxa"/>
            <w:gridSpan w:val="4"/>
            <w:vAlign w:val="center"/>
          </w:tcPr>
          <w:p w14:paraId="0308564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564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4B15D16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成立时间</w:t>
            </w:r>
          </w:p>
        </w:tc>
        <w:tc>
          <w:tcPr>
            <w:tcW w:w="1592" w:type="dxa"/>
            <w:gridSpan w:val="7"/>
            <w:vAlign w:val="center"/>
          </w:tcPr>
          <w:p w14:paraId="1F1020A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611" w:type="dxa"/>
            <w:gridSpan w:val="8"/>
            <w:vAlign w:val="center"/>
          </w:tcPr>
          <w:p w14:paraId="48C0BF1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企业类型</w:t>
            </w:r>
          </w:p>
        </w:tc>
        <w:tc>
          <w:tcPr>
            <w:tcW w:w="1773" w:type="dxa"/>
            <w:gridSpan w:val="10"/>
            <w:vAlign w:val="center"/>
          </w:tcPr>
          <w:p w14:paraId="2570BAB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4" w:type="dxa"/>
            <w:gridSpan w:val="9"/>
            <w:vAlign w:val="center"/>
          </w:tcPr>
          <w:p w14:paraId="70B6D524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注册资金</w:t>
            </w:r>
          </w:p>
        </w:tc>
        <w:tc>
          <w:tcPr>
            <w:tcW w:w="1566" w:type="dxa"/>
            <w:gridSpan w:val="4"/>
            <w:vAlign w:val="center"/>
          </w:tcPr>
          <w:p w14:paraId="59B9BBB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F0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35F000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企业办公地址</w:t>
            </w:r>
          </w:p>
        </w:tc>
        <w:tc>
          <w:tcPr>
            <w:tcW w:w="5382" w:type="dxa"/>
            <w:gridSpan w:val="28"/>
            <w:vAlign w:val="center"/>
          </w:tcPr>
          <w:p w14:paraId="5A15BC6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0EE96C8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邮编</w:t>
            </w:r>
          </w:p>
        </w:tc>
        <w:tc>
          <w:tcPr>
            <w:tcW w:w="1566" w:type="dxa"/>
            <w:gridSpan w:val="4"/>
            <w:vAlign w:val="center"/>
          </w:tcPr>
          <w:p w14:paraId="2BF41D0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211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8944796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联系通讯地址</w:t>
            </w:r>
          </w:p>
        </w:tc>
        <w:tc>
          <w:tcPr>
            <w:tcW w:w="5382" w:type="dxa"/>
            <w:gridSpan w:val="28"/>
            <w:vAlign w:val="center"/>
          </w:tcPr>
          <w:p w14:paraId="34E9D1C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0921B41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邮编</w:t>
            </w:r>
          </w:p>
        </w:tc>
        <w:tc>
          <w:tcPr>
            <w:tcW w:w="1566" w:type="dxa"/>
            <w:gridSpan w:val="4"/>
            <w:vAlign w:val="center"/>
          </w:tcPr>
          <w:p w14:paraId="6D05C98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32A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5B76DC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单位电话</w:t>
            </w:r>
          </w:p>
        </w:tc>
        <w:tc>
          <w:tcPr>
            <w:tcW w:w="2420" w:type="dxa"/>
            <w:gridSpan w:val="10"/>
            <w:vAlign w:val="center"/>
          </w:tcPr>
          <w:p w14:paraId="58FAB44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4E3950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网址</w:t>
            </w:r>
          </w:p>
        </w:tc>
        <w:tc>
          <w:tcPr>
            <w:tcW w:w="2130" w:type="dxa"/>
            <w:gridSpan w:val="13"/>
            <w:vAlign w:val="center"/>
          </w:tcPr>
          <w:p w14:paraId="49D85FE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98" w:type="dxa"/>
            <w:gridSpan w:val="5"/>
            <w:vAlign w:val="center"/>
          </w:tcPr>
          <w:p w14:paraId="0CE48D5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电子邮箱</w:t>
            </w:r>
          </w:p>
        </w:tc>
        <w:tc>
          <w:tcPr>
            <w:tcW w:w="2102" w:type="dxa"/>
            <w:gridSpan w:val="8"/>
            <w:vAlign w:val="center"/>
          </w:tcPr>
          <w:p w14:paraId="17C4C79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F64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1" w:type="dxa"/>
            <w:gridSpan w:val="5"/>
            <w:vAlign w:val="center"/>
          </w:tcPr>
          <w:p w14:paraId="183B6BFF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企业业务范围</w:t>
            </w:r>
          </w:p>
          <w:p w14:paraId="39CADAE9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（相应主营业务）</w:t>
            </w:r>
          </w:p>
        </w:tc>
        <w:tc>
          <w:tcPr>
            <w:tcW w:w="7530" w:type="dxa"/>
            <w:gridSpan w:val="37"/>
            <w:vAlign w:val="center"/>
          </w:tcPr>
          <w:p w14:paraId="7BCD067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7BED2C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7EA948ED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3F5F991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74B149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834747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20F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14E0ADF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办公</w:t>
            </w:r>
          </w:p>
          <w:p w14:paraId="6739239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场地</w:t>
            </w:r>
          </w:p>
        </w:tc>
        <w:tc>
          <w:tcPr>
            <w:tcW w:w="1542" w:type="dxa"/>
            <w:gridSpan w:val="4"/>
            <w:vAlign w:val="center"/>
          </w:tcPr>
          <w:p w14:paraId="16168CE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办公面积 ㎡</w:t>
            </w:r>
          </w:p>
        </w:tc>
        <w:tc>
          <w:tcPr>
            <w:tcW w:w="1785" w:type="dxa"/>
            <w:gridSpan w:val="8"/>
            <w:vAlign w:val="center"/>
          </w:tcPr>
          <w:p w14:paraId="7A2947B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仓库面积 ㎡</w:t>
            </w:r>
          </w:p>
        </w:tc>
        <w:tc>
          <w:tcPr>
            <w:tcW w:w="1930" w:type="dxa"/>
            <w:gridSpan w:val="13"/>
            <w:vAlign w:val="center"/>
          </w:tcPr>
          <w:p w14:paraId="1CB1661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停车场面积 ㎡</w:t>
            </w:r>
          </w:p>
        </w:tc>
        <w:tc>
          <w:tcPr>
            <w:tcW w:w="1624" w:type="dxa"/>
            <w:gridSpan w:val="9"/>
            <w:vAlign w:val="center"/>
          </w:tcPr>
          <w:p w14:paraId="5CA5563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其他㎡</w:t>
            </w:r>
          </w:p>
        </w:tc>
        <w:tc>
          <w:tcPr>
            <w:tcW w:w="1783" w:type="dxa"/>
            <w:gridSpan w:val="5"/>
            <w:vAlign w:val="center"/>
          </w:tcPr>
          <w:p w14:paraId="737747F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总面积㎡</w:t>
            </w:r>
          </w:p>
        </w:tc>
      </w:tr>
      <w:tr w14:paraId="05BA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25858C1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14:paraId="0F5C8CD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6C934A2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930" w:type="dxa"/>
            <w:gridSpan w:val="13"/>
            <w:vAlign w:val="center"/>
          </w:tcPr>
          <w:p w14:paraId="6990894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624" w:type="dxa"/>
            <w:gridSpan w:val="9"/>
            <w:vAlign w:val="center"/>
          </w:tcPr>
          <w:p w14:paraId="68EFD4E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2FA5C66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3E7C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30E38EF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</w:t>
            </w:r>
          </w:p>
          <w:p w14:paraId="4DFDB75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领导</w:t>
            </w:r>
          </w:p>
          <w:p w14:paraId="1C76D5E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机构</w:t>
            </w:r>
          </w:p>
        </w:tc>
        <w:tc>
          <w:tcPr>
            <w:tcW w:w="1786" w:type="dxa"/>
            <w:gridSpan w:val="6"/>
            <w:vAlign w:val="center"/>
          </w:tcPr>
          <w:p w14:paraId="15F8B94A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职务</w:t>
            </w:r>
          </w:p>
        </w:tc>
        <w:tc>
          <w:tcPr>
            <w:tcW w:w="1857" w:type="dxa"/>
            <w:gridSpan w:val="8"/>
            <w:vAlign w:val="center"/>
          </w:tcPr>
          <w:p w14:paraId="01E9127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姓名</w:t>
            </w:r>
          </w:p>
        </w:tc>
        <w:tc>
          <w:tcPr>
            <w:tcW w:w="2310" w:type="dxa"/>
            <w:gridSpan w:val="14"/>
            <w:vAlign w:val="center"/>
          </w:tcPr>
          <w:p w14:paraId="78A0738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固定电话</w:t>
            </w:r>
          </w:p>
        </w:tc>
        <w:tc>
          <w:tcPr>
            <w:tcW w:w="2711" w:type="dxa"/>
            <w:gridSpan w:val="11"/>
            <w:vAlign w:val="center"/>
          </w:tcPr>
          <w:p w14:paraId="3D6985D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移动电话</w:t>
            </w:r>
          </w:p>
        </w:tc>
      </w:tr>
      <w:tr w14:paraId="0622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E6C2B5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56C7A1D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董事长</w:t>
            </w:r>
          </w:p>
        </w:tc>
        <w:tc>
          <w:tcPr>
            <w:tcW w:w="1857" w:type="dxa"/>
            <w:gridSpan w:val="8"/>
            <w:vAlign w:val="center"/>
          </w:tcPr>
          <w:p w14:paraId="43988AE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5F421B6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0F773D0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5511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19F5B11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0197C09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总经理</w:t>
            </w:r>
          </w:p>
        </w:tc>
        <w:tc>
          <w:tcPr>
            <w:tcW w:w="1857" w:type="dxa"/>
            <w:gridSpan w:val="8"/>
            <w:vAlign w:val="center"/>
          </w:tcPr>
          <w:p w14:paraId="35C4E0D0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6A4ADD1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7C79853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DC9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41E4B09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7D5839F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副总经理</w:t>
            </w:r>
          </w:p>
        </w:tc>
        <w:tc>
          <w:tcPr>
            <w:tcW w:w="1857" w:type="dxa"/>
            <w:gridSpan w:val="8"/>
            <w:vAlign w:val="center"/>
          </w:tcPr>
          <w:p w14:paraId="3CB3DA9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68F4435D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6508C5E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01D9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8A5111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2F8E0A7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主管</w:t>
            </w:r>
          </w:p>
        </w:tc>
        <w:tc>
          <w:tcPr>
            <w:tcW w:w="1857" w:type="dxa"/>
            <w:gridSpan w:val="8"/>
            <w:vAlign w:val="center"/>
          </w:tcPr>
          <w:p w14:paraId="7734EA12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4404A92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0370916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9C1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06B110A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51D8121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857" w:type="dxa"/>
            <w:gridSpan w:val="8"/>
            <w:vAlign w:val="center"/>
          </w:tcPr>
          <w:p w14:paraId="693B8E4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284FD59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77B9945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177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27" w:type="dxa"/>
            <w:gridSpan w:val="3"/>
            <w:vAlign w:val="center"/>
          </w:tcPr>
          <w:p w14:paraId="7BE08575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环卫</w:t>
            </w:r>
          </w:p>
          <w:p w14:paraId="3F5E75B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设备</w:t>
            </w:r>
          </w:p>
          <w:p w14:paraId="149BE84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机具</w:t>
            </w:r>
          </w:p>
          <w:p w14:paraId="20895A9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状况</w:t>
            </w:r>
          </w:p>
        </w:tc>
        <w:tc>
          <w:tcPr>
            <w:tcW w:w="6618" w:type="dxa"/>
            <w:gridSpan w:val="33"/>
            <w:vAlign w:val="center"/>
          </w:tcPr>
          <w:p w14:paraId="50663006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环卫专用车辆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Cs w:val="21"/>
              </w:rPr>
              <w:t>台</w:t>
            </w:r>
          </w:p>
          <w:p w14:paraId="7B4D31BD">
            <w:pPr>
              <w:adjustRightInd w:val="0"/>
              <w:snapToGrid w:val="0"/>
              <w:spacing w:line="360" w:lineRule="atLeas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其中：</w:t>
            </w:r>
          </w:p>
          <w:p w14:paraId="5B7A1E83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垃圾运输车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高压洗扫车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   洒水车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szCs w:val="21"/>
              </w:rPr>
              <w:t>扫路车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吸粪车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76F1755B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szCs w:val="21"/>
                <w:u w:val="thick"/>
              </w:rPr>
            </w:pPr>
            <w:r>
              <w:rPr>
                <w:rFonts w:hint="eastAsia" w:ascii="黑体" w:hAnsi="黑体" w:eastAsia="黑体"/>
                <w:szCs w:val="21"/>
              </w:rPr>
              <w:t>其他设备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台，设备名称：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2046" w:type="dxa"/>
            <w:gridSpan w:val="6"/>
            <w:vAlign w:val="center"/>
          </w:tcPr>
          <w:p w14:paraId="2830283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环卫设备机具</w:t>
            </w:r>
          </w:p>
          <w:p w14:paraId="5A84492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资金总额</w:t>
            </w:r>
          </w:p>
          <w:p w14:paraId="1FF768B0">
            <w:pPr>
              <w:pStyle w:val="2"/>
              <w:spacing w:line="276" w:lineRule="auto"/>
              <w:ind w:firstLine="0"/>
              <w:jc w:val="left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sz w:val="21"/>
              </w:rPr>
              <w:t>（万元）</w:t>
            </w:r>
          </w:p>
        </w:tc>
      </w:tr>
      <w:tr w14:paraId="2270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386D0BEF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</w:t>
            </w:r>
          </w:p>
          <w:p w14:paraId="41783973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现有</w:t>
            </w:r>
          </w:p>
          <w:p w14:paraId="605E477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资质</w:t>
            </w:r>
          </w:p>
          <w:p w14:paraId="20FAB16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情况</w:t>
            </w:r>
          </w:p>
        </w:tc>
        <w:tc>
          <w:tcPr>
            <w:tcW w:w="3989" w:type="dxa"/>
            <w:gridSpan w:val="18"/>
            <w:vAlign w:val="center"/>
          </w:tcPr>
          <w:p w14:paraId="178DE97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F2D2853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5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BC7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6119E98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11E9126A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4537767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6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1DDC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7D09DB5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360B935F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76BCE78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7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36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0A7A1745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4C1C89AD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4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F329A9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8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3E6F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40198294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</w:t>
            </w:r>
          </w:p>
          <w:p w14:paraId="52305A3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获得</w:t>
            </w:r>
          </w:p>
          <w:p w14:paraId="12172C7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奖项</w:t>
            </w:r>
          </w:p>
        </w:tc>
        <w:tc>
          <w:tcPr>
            <w:tcW w:w="3989" w:type="dxa"/>
            <w:gridSpan w:val="18"/>
            <w:vAlign w:val="center"/>
          </w:tcPr>
          <w:p w14:paraId="1E10BB14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02E5A172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5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8B6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4E32297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756EAA8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318FE7A3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6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0A67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7F91616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0753A696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2F2A7214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7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2090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56F6107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0CEA0CAF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4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09F53F76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8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6BEE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9" w:type="dxa"/>
            <w:gridSpan w:val="7"/>
            <w:vAlign w:val="center"/>
          </w:tcPr>
          <w:p w14:paraId="7EC2FEA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202</w:t>
            </w:r>
            <w:r>
              <w:rPr>
                <w:rFonts w:hint="eastAsia" w:ascii="黑体" w:hAnsi="黑体" w:eastAsia="黑体"/>
                <w:sz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1"/>
              </w:rPr>
              <w:t>年环卫业务业绩</w:t>
            </w:r>
          </w:p>
        </w:tc>
        <w:tc>
          <w:tcPr>
            <w:tcW w:w="3441" w:type="dxa"/>
            <w:gridSpan w:val="19"/>
            <w:vAlign w:val="bottom"/>
          </w:tcPr>
          <w:p w14:paraId="75089DC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营业总额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  <w:tc>
          <w:tcPr>
            <w:tcW w:w="3681" w:type="dxa"/>
            <w:gridSpan w:val="16"/>
            <w:vAlign w:val="bottom"/>
          </w:tcPr>
          <w:p w14:paraId="4067DF4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纳税总额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</w:tr>
      <w:tr w14:paraId="540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9" w:type="dxa"/>
            <w:gridSpan w:val="7"/>
            <w:vAlign w:val="center"/>
          </w:tcPr>
          <w:p w14:paraId="68F7C99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202</w:t>
            </w:r>
            <w:r>
              <w:rPr>
                <w:rFonts w:hint="eastAsia" w:ascii="黑体" w:hAnsi="黑体" w:eastAsia="黑体"/>
                <w:sz w:val="21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1"/>
              </w:rPr>
              <w:t>年环卫业务业绩</w:t>
            </w:r>
          </w:p>
        </w:tc>
        <w:tc>
          <w:tcPr>
            <w:tcW w:w="3441" w:type="dxa"/>
            <w:gridSpan w:val="19"/>
            <w:vAlign w:val="bottom"/>
          </w:tcPr>
          <w:p w14:paraId="64A0123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营业总额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  <w:tc>
          <w:tcPr>
            <w:tcW w:w="3681" w:type="dxa"/>
            <w:gridSpan w:val="16"/>
            <w:vAlign w:val="bottom"/>
          </w:tcPr>
          <w:p w14:paraId="61AA0EC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纳税总额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</w:tr>
      <w:tr w14:paraId="5CF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restart"/>
            <w:vAlign w:val="center"/>
          </w:tcPr>
          <w:p w14:paraId="0204947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企业人员情况</w:t>
            </w:r>
          </w:p>
          <w:p w14:paraId="092116C9">
            <w:pPr>
              <w:pStyle w:val="2"/>
              <w:spacing w:line="276" w:lineRule="auto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78941E3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按</w:t>
            </w:r>
          </w:p>
          <w:p w14:paraId="263F88E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管</w:t>
            </w:r>
          </w:p>
          <w:p w14:paraId="5D590B1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理</w:t>
            </w:r>
          </w:p>
          <w:p w14:paraId="058A671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层</w:t>
            </w:r>
          </w:p>
          <w:p w14:paraId="1CEEF08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级</w:t>
            </w:r>
          </w:p>
          <w:p w14:paraId="5573D5E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</w:t>
            </w:r>
          </w:p>
        </w:tc>
        <w:tc>
          <w:tcPr>
            <w:tcW w:w="1550" w:type="dxa"/>
            <w:gridSpan w:val="5"/>
            <w:vAlign w:val="center"/>
          </w:tcPr>
          <w:p w14:paraId="57E1607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718" w:type="dxa"/>
            <w:gridSpan w:val="3"/>
            <w:vAlign w:val="center"/>
          </w:tcPr>
          <w:p w14:paraId="7C3FCBB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领导</w:t>
            </w:r>
          </w:p>
        </w:tc>
        <w:tc>
          <w:tcPr>
            <w:tcW w:w="848" w:type="dxa"/>
            <w:gridSpan w:val="4"/>
            <w:vAlign w:val="center"/>
          </w:tcPr>
          <w:p w14:paraId="4B738AF1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部门</w:t>
            </w:r>
          </w:p>
          <w:p w14:paraId="367714A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主管</w:t>
            </w:r>
          </w:p>
        </w:tc>
        <w:tc>
          <w:tcPr>
            <w:tcW w:w="861" w:type="dxa"/>
            <w:gridSpan w:val="6"/>
            <w:vAlign w:val="center"/>
          </w:tcPr>
          <w:p w14:paraId="7F25EA9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行政</w:t>
            </w:r>
          </w:p>
          <w:p w14:paraId="116131F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992" w:type="dxa"/>
            <w:gridSpan w:val="4"/>
            <w:vAlign w:val="center"/>
          </w:tcPr>
          <w:p w14:paraId="478477F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</w:t>
            </w:r>
          </w:p>
          <w:p w14:paraId="58C60FD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负责人</w:t>
            </w:r>
          </w:p>
        </w:tc>
        <w:tc>
          <w:tcPr>
            <w:tcW w:w="703" w:type="dxa"/>
            <w:gridSpan w:val="5"/>
            <w:vAlign w:val="center"/>
          </w:tcPr>
          <w:p w14:paraId="388788B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作业</w:t>
            </w:r>
          </w:p>
          <w:p w14:paraId="415A9FC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941" w:type="dxa"/>
            <w:gridSpan w:val="6"/>
            <w:vAlign w:val="center"/>
          </w:tcPr>
          <w:p w14:paraId="4CB01B4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临时工</w:t>
            </w: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59BA367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其他</w:t>
            </w:r>
          </w:p>
          <w:p w14:paraId="1B13ADB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5E369E7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1EE0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90A1ACC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43B2E97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550" w:type="dxa"/>
            <w:gridSpan w:val="5"/>
            <w:vAlign w:val="center"/>
          </w:tcPr>
          <w:p w14:paraId="41B4310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718" w:type="dxa"/>
            <w:gridSpan w:val="3"/>
            <w:vAlign w:val="center"/>
          </w:tcPr>
          <w:p w14:paraId="38C9EAD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48" w:type="dxa"/>
            <w:gridSpan w:val="4"/>
            <w:vAlign w:val="center"/>
          </w:tcPr>
          <w:p w14:paraId="3542A89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1" w:type="dxa"/>
            <w:gridSpan w:val="6"/>
            <w:vAlign w:val="center"/>
          </w:tcPr>
          <w:p w14:paraId="5949D5E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0A0229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703" w:type="dxa"/>
            <w:gridSpan w:val="5"/>
            <w:vAlign w:val="center"/>
          </w:tcPr>
          <w:p w14:paraId="1A5ABCC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41" w:type="dxa"/>
            <w:gridSpan w:val="6"/>
            <w:vAlign w:val="center"/>
          </w:tcPr>
          <w:p w14:paraId="2608658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2B2AAA9E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49B35CA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B99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14DC6AAF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66F56FF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550" w:type="dxa"/>
            <w:gridSpan w:val="5"/>
            <w:vAlign w:val="center"/>
          </w:tcPr>
          <w:p w14:paraId="70D495D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718" w:type="dxa"/>
            <w:gridSpan w:val="3"/>
            <w:vAlign w:val="center"/>
          </w:tcPr>
          <w:p w14:paraId="26854DC5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48" w:type="dxa"/>
            <w:gridSpan w:val="4"/>
            <w:vAlign w:val="center"/>
          </w:tcPr>
          <w:p w14:paraId="6305515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1" w:type="dxa"/>
            <w:gridSpan w:val="6"/>
            <w:vAlign w:val="center"/>
          </w:tcPr>
          <w:p w14:paraId="5E0F2B9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708DCD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703" w:type="dxa"/>
            <w:gridSpan w:val="5"/>
            <w:vAlign w:val="center"/>
          </w:tcPr>
          <w:p w14:paraId="7A0BC29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41" w:type="dxa"/>
            <w:gridSpan w:val="6"/>
            <w:vAlign w:val="center"/>
          </w:tcPr>
          <w:p w14:paraId="30343EEB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5F5E9C2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4013422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03DD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7928F87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31204EB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按</w:t>
            </w:r>
          </w:p>
          <w:p w14:paraId="435E413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</w:t>
            </w:r>
          </w:p>
          <w:p w14:paraId="1FB05F1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术</w:t>
            </w:r>
          </w:p>
          <w:p w14:paraId="7CA52D1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、</w:t>
            </w:r>
          </w:p>
          <w:p w14:paraId="53CBC81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</w:t>
            </w:r>
          </w:p>
          <w:p w14:paraId="0CDF1DE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能</w:t>
            </w:r>
          </w:p>
          <w:p w14:paraId="4E01B59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等</w:t>
            </w:r>
          </w:p>
          <w:p w14:paraId="48444BA8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级</w:t>
            </w:r>
          </w:p>
          <w:p w14:paraId="4C9936A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</w:t>
            </w:r>
          </w:p>
        </w:tc>
        <w:tc>
          <w:tcPr>
            <w:tcW w:w="8672" w:type="dxa"/>
            <w:gridSpan w:val="40"/>
            <w:vAlign w:val="center"/>
          </w:tcPr>
          <w:p w14:paraId="02013868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持专业职称资格证</w:t>
            </w:r>
          </w:p>
        </w:tc>
      </w:tr>
      <w:tr w14:paraId="3E63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FC4FD21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732FDA5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DD919E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418" w:type="dxa"/>
            <w:gridSpan w:val="5"/>
            <w:vAlign w:val="center"/>
          </w:tcPr>
          <w:p w14:paraId="5CC3469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教授级职称</w:t>
            </w:r>
          </w:p>
        </w:tc>
        <w:tc>
          <w:tcPr>
            <w:tcW w:w="1420" w:type="dxa"/>
            <w:gridSpan w:val="9"/>
            <w:vAlign w:val="center"/>
          </w:tcPr>
          <w:p w14:paraId="4A79393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高级职称</w:t>
            </w:r>
          </w:p>
        </w:tc>
        <w:tc>
          <w:tcPr>
            <w:tcW w:w="1395" w:type="dxa"/>
            <w:gridSpan w:val="8"/>
            <w:vAlign w:val="center"/>
          </w:tcPr>
          <w:p w14:paraId="2794218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中级职称</w:t>
            </w:r>
          </w:p>
        </w:tc>
        <w:tc>
          <w:tcPr>
            <w:tcW w:w="1437" w:type="dxa"/>
            <w:gridSpan w:val="9"/>
            <w:vAlign w:val="center"/>
          </w:tcPr>
          <w:p w14:paraId="78D74D9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初级职称</w:t>
            </w:r>
          </w:p>
        </w:tc>
        <w:tc>
          <w:tcPr>
            <w:tcW w:w="1435" w:type="dxa"/>
            <w:gridSpan w:val="3"/>
            <w:vAlign w:val="center"/>
          </w:tcPr>
          <w:p w14:paraId="5237B69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0048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5F11669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CF5B74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3984DF4F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418" w:type="dxa"/>
            <w:gridSpan w:val="5"/>
            <w:vAlign w:val="center"/>
          </w:tcPr>
          <w:p w14:paraId="39779C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20" w:type="dxa"/>
            <w:gridSpan w:val="9"/>
            <w:vAlign w:val="center"/>
          </w:tcPr>
          <w:p w14:paraId="3CB18F0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395" w:type="dxa"/>
            <w:gridSpan w:val="8"/>
            <w:vAlign w:val="center"/>
          </w:tcPr>
          <w:p w14:paraId="02C8C2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7" w:type="dxa"/>
            <w:gridSpan w:val="9"/>
            <w:vAlign w:val="center"/>
          </w:tcPr>
          <w:p w14:paraId="6AD01E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64FD91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276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0E55296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589E2A5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46CA5FD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418" w:type="dxa"/>
            <w:gridSpan w:val="5"/>
            <w:vAlign w:val="center"/>
          </w:tcPr>
          <w:p w14:paraId="5CCC4D1E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20" w:type="dxa"/>
            <w:gridSpan w:val="9"/>
            <w:vAlign w:val="center"/>
          </w:tcPr>
          <w:p w14:paraId="24B75BB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395" w:type="dxa"/>
            <w:gridSpan w:val="8"/>
            <w:vAlign w:val="center"/>
          </w:tcPr>
          <w:p w14:paraId="2945E02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7" w:type="dxa"/>
            <w:gridSpan w:val="9"/>
            <w:vAlign w:val="center"/>
          </w:tcPr>
          <w:p w14:paraId="78B446B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3B30F68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78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39587F8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1321E65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72" w:type="dxa"/>
            <w:gridSpan w:val="40"/>
            <w:vAlign w:val="center"/>
          </w:tcPr>
          <w:p w14:paraId="557152E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持职业技能资格证</w:t>
            </w:r>
          </w:p>
        </w:tc>
      </w:tr>
      <w:tr w14:paraId="539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0F2D87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F6860F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525BF17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134" w:type="dxa"/>
            <w:gridSpan w:val="4"/>
            <w:vAlign w:val="center"/>
          </w:tcPr>
          <w:p w14:paraId="2C4B3BF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高级技师</w:t>
            </w:r>
          </w:p>
        </w:tc>
        <w:tc>
          <w:tcPr>
            <w:tcW w:w="1169" w:type="dxa"/>
            <w:gridSpan w:val="6"/>
            <w:vAlign w:val="center"/>
          </w:tcPr>
          <w:p w14:paraId="5D49705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技师</w:t>
            </w:r>
          </w:p>
        </w:tc>
        <w:tc>
          <w:tcPr>
            <w:tcW w:w="1112" w:type="dxa"/>
            <w:gridSpan w:val="7"/>
            <w:vAlign w:val="center"/>
          </w:tcPr>
          <w:p w14:paraId="6567971D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高级工</w:t>
            </w:r>
          </w:p>
        </w:tc>
        <w:tc>
          <w:tcPr>
            <w:tcW w:w="1121" w:type="dxa"/>
            <w:gridSpan w:val="8"/>
            <w:vAlign w:val="center"/>
          </w:tcPr>
          <w:p w14:paraId="521D27C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中级工</w:t>
            </w:r>
          </w:p>
        </w:tc>
        <w:tc>
          <w:tcPr>
            <w:tcW w:w="1134" w:type="dxa"/>
            <w:gridSpan w:val="6"/>
            <w:vAlign w:val="center"/>
          </w:tcPr>
          <w:p w14:paraId="438AC00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初级工</w:t>
            </w:r>
          </w:p>
        </w:tc>
        <w:tc>
          <w:tcPr>
            <w:tcW w:w="1435" w:type="dxa"/>
            <w:gridSpan w:val="3"/>
            <w:vAlign w:val="center"/>
          </w:tcPr>
          <w:p w14:paraId="323FC5D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299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4B8EC67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F60BE9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7D7B736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04070F2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69" w:type="dxa"/>
            <w:gridSpan w:val="6"/>
            <w:vAlign w:val="center"/>
          </w:tcPr>
          <w:p w14:paraId="1DDC679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12" w:type="dxa"/>
            <w:gridSpan w:val="7"/>
            <w:vAlign w:val="center"/>
          </w:tcPr>
          <w:p w14:paraId="2B7ED65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21" w:type="dxa"/>
            <w:gridSpan w:val="8"/>
            <w:vAlign w:val="center"/>
          </w:tcPr>
          <w:p w14:paraId="3BF169D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3776840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1CBFC6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963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3FBF3B9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65E6BC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F5942D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134" w:type="dxa"/>
            <w:gridSpan w:val="4"/>
            <w:vAlign w:val="center"/>
          </w:tcPr>
          <w:p w14:paraId="6E6585D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69" w:type="dxa"/>
            <w:gridSpan w:val="6"/>
            <w:vAlign w:val="center"/>
          </w:tcPr>
          <w:p w14:paraId="47CBBC1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12" w:type="dxa"/>
            <w:gridSpan w:val="7"/>
            <w:vAlign w:val="center"/>
          </w:tcPr>
          <w:p w14:paraId="6DFB2F98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21" w:type="dxa"/>
            <w:gridSpan w:val="8"/>
            <w:vAlign w:val="center"/>
          </w:tcPr>
          <w:p w14:paraId="585DBC6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F1086C5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F213E6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54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6A35AE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3E2CDF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72" w:type="dxa"/>
            <w:gridSpan w:val="40"/>
            <w:vAlign w:val="center"/>
          </w:tcPr>
          <w:p w14:paraId="1FAEF07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持专业技能资格证、上岗证、操作证</w:t>
            </w:r>
          </w:p>
        </w:tc>
      </w:tr>
      <w:tr w14:paraId="7F47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1652392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50128E6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72EEC52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418" w:type="dxa"/>
            <w:gridSpan w:val="5"/>
            <w:vAlign w:val="center"/>
          </w:tcPr>
          <w:p w14:paraId="4D0DABE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高空作业工</w:t>
            </w:r>
          </w:p>
        </w:tc>
        <w:tc>
          <w:tcPr>
            <w:tcW w:w="1701" w:type="dxa"/>
            <w:gridSpan w:val="10"/>
            <w:vAlign w:val="center"/>
          </w:tcPr>
          <w:p w14:paraId="20879A4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公共区域保洁员</w:t>
            </w:r>
          </w:p>
        </w:tc>
        <w:tc>
          <w:tcPr>
            <w:tcW w:w="1417" w:type="dxa"/>
            <w:gridSpan w:val="10"/>
            <w:vAlign w:val="center"/>
          </w:tcPr>
          <w:p w14:paraId="0D3555FB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汽车驾驶员</w:t>
            </w:r>
          </w:p>
        </w:tc>
        <w:tc>
          <w:tcPr>
            <w:tcW w:w="1538" w:type="dxa"/>
            <w:gridSpan w:val="8"/>
            <w:vAlign w:val="center"/>
          </w:tcPr>
          <w:p w14:paraId="523031A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特种作业电工</w:t>
            </w:r>
          </w:p>
        </w:tc>
        <w:tc>
          <w:tcPr>
            <w:tcW w:w="1031" w:type="dxa"/>
            <w:vAlign w:val="center"/>
          </w:tcPr>
          <w:p w14:paraId="72353BE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3E26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52BD40E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416F30E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61B347EF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418" w:type="dxa"/>
            <w:gridSpan w:val="5"/>
            <w:vAlign w:val="center"/>
          </w:tcPr>
          <w:p w14:paraId="35DB830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13D756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17" w:type="dxa"/>
            <w:gridSpan w:val="10"/>
            <w:vAlign w:val="center"/>
          </w:tcPr>
          <w:p w14:paraId="6DCE11E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38" w:type="dxa"/>
            <w:gridSpan w:val="8"/>
            <w:vAlign w:val="center"/>
          </w:tcPr>
          <w:p w14:paraId="15911C0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6B9B415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645D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016F9D7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1F7F8C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110FC66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418" w:type="dxa"/>
            <w:gridSpan w:val="5"/>
            <w:vAlign w:val="center"/>
          </w:tcPr>
          <w:p w14:paraId="253A65A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C5A4A7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17" w:type="dxa"/>
            <w:gridSpan w:val="10"/>
            <w:vAlign w:val="center"/>
          </w:tcPr>
          <w:p w14:paraId="3EE6849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38" w:type="dxa"/>
            <w:gridSpan w:val="8"/>
            <w:vAlign w:val="center"/>
          </w:tcPr>
          <w:p w14:paraId="2C7870B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7B2F65B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</w:tbl>
    <w:p w14:paraId="56C28EBD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3D4F6C6C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AFF50B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CAF072D">
      <w:pPr>
        <w:spacing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二、业绩情况</w:t>
      </w:r>
    </w:p>
    <w:p w14:paraId="16BD593F">
      <w:pPr>
        <w:spacing w:before="120" w:beforeLines="50" w:line="276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3、20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4年度企业从事环卫清扫保洁、垃圾分类或垃圾处理处置的经营服务合同及中标通知书复印件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，具体参照“附件1”的申报条件</w:t>
      </w:r>
    </w:p>
    <w:p w14:paraId="0B677B8D">
      <w:pPr>
        <w:rPr>
          <w:rFonts w:hint="eastAsia" w:ascii="仿宋_GB2312" w:hAnsi="宋体" w:eastAsia="仿宋_GB2312"/>
          <w:b/>
          <w:sz w:val="28"/>
          <w:szCs w:val="28"/>
        </w:rPr>
      </w:pPr>
      <w:bookmarkStart w:id="0" w:name="_Hlk181092268"/>
    </w:p>
    <w:p w14:paraId="6738465E">
      <w:pPr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1.近两年合同清单</w:t>
      </w:r>
    </w:p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98"/>
        <w:gridCol w:w="1842"/>
        <w:gridCol w:w="1276"/>
        <w:gridCol w:w="1206"/>
        <w:gridCol w:w="1207"/>
      </w:tblGrid>
      <w:tr w14:paraId="1D93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0" w:type="dxa"/>
            <w:vMerge w:val="restart"/>
            <w:vAlign w:val="center"/>
          </w:tcPr>
          <w:p w14:paraId="74F0701E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898" w:type="dxa"/>
            <w:vMerge w:val="restart"/>
            <w:vAlign w:val="center"/>
          </w:tcPr>
          <w:p w14:paraId="470A2549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合同名称</w:t>
            </w:r>
          </w:p>
        </w:tc>
        <w:tc>
          <w:tcPr>
            <w:tcW w:w="1842" w:type="dxa"/>
            <w:vMerge w:val="restart"/>
            <w:vAlign w:val="center"/>
          </w:tcPr>
          <w:p w14:paraId="6B453B0E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合同期限</w:t>
            </w:r>
          </w:p>
        </w:tc>
        <w:tc>
          <w:tcPr>
            <w:tcW w:w="1276" w:type="dxa"/>
            <w:vMerge w:val="restart"/>
            <w:vAlign w:val="center"/>
          </w:tcPr>
          <w:p w14:paraId="59F78A9C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项目总额（万元）</w:t>
            </w:r>
          </w:p>
        </w:tc>
        <w:tc>
          <w:tcPr>
            <w:tcW w:w="2413" w:type="dxa"/>
            <w:gridSpan w:val="2"/>
            <w:vAlign w:val="center"/>
          </w:tcPr>
          <w:p w14:paraId="0C12C4C7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年度金额（万元）</w:t>
            </w:r>
          </w:p>
        </w:tc>
      </w:tr>
      <w:tr w14:paraId="68C0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D8B425A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98" w:type="dxa"/>
            <w:vMerge w:val="continue"/>
            <w:vAlign w:val="center"/>
          </w:tcPr>
          <w:p w14:paraId="527D4213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A5CA267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CF188B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267CF55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2023年</w:t>
            </w:r>
          </w:p>
        </w:tc>
        <w:tc>
          <w:tcPr>
            <w:tcW w:w="1207" w:type="dxa"/>
            <w:vAlign w:val="center"/>
          </w:tcPr>
          <w:p w14:paraId="3389AEE5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2024年</w:t>
            </w:r>
          </w:p>
        </w:tc>
      </w:tr>
      <w:tr w14:paraId="38BA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4365C39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20DD7D1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1D43D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C083E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F485A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FB8E123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8F3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2A1682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526BAD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DB06B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9CE22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AE26A9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B1F559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06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009ACCB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4DABD76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473653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FF736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1D1CC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27E6956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59E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63D0CE5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5C88D6BD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8A30986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B10CA1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579841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1CE6BD6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93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FA57E70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0AF09A6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B613EA9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ADA4E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6C491F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3E1FA4E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91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603714C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C260AE9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7D71F3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8940E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18CD98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13810B0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9D6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31C870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2875BAA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785FE8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81FF1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824203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4CF40E5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ACB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4502D5AD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18CC1EF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9CDEB9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D4AAB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8A72A8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5016EE9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1E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0ABBC2F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6033A3EB">
            <w:pPr>
              <w:spacing w:after="60" w:afterLines="25" w:line="3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 计</w:t>
            </w:r>
          </w:p>
        </w:tc>
        <w:tc>
          <w:tcPr>
            <w:tcW w:w="1842" w:type="dxa"/>
            <w:vAlign w:val="center"/>
          </w:tcPr>
          <w:p w14:paraId="382469E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00971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FF3CFE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77B90F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20FD086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注：</w:t>
      </w:r>
    </w:p>
    <w:p w14:paraId="1ABFCE97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ascii="等线" w:hAnsi="等线" w:eastAsia="等线"/>
          <w:sz w:val="22"/>
          <w:szCs w:val="22"/>
        </w:rPr>
        <w:t>1.</w:t>
      </w:r>
      <w:r>
        <w:rPr>
          <w:rFonts w:hint="eastAsia" w:ascii="等线" w:hAnsi="等线" w:eastAsia="等线"/>
          <w:sz w:val="22"/>
          <w:szCs w:val="22"/>
        </w:rPr>
        <w:t>合同名称：需写全称，不能写简称。如为分期或年度合同，应在全称后表明，例：*</w:t>
      </w:r>
      <w:r>
        <w:rPr>
          <w:rFonts w:ascii="等线" w:hAnsi="等线" w:eastAsia="等线"/>
          <w:sz w:val="22"/>
          <w:szCs w:val="22"/>
        </w:rPr>
        <w:t>**</w:t>
      </w:r>
      <w:r>
        <w:rPr>
          <w:rFonts w:hint="eastAsia" w:ascii="等线" w:hAnsi="等线" w:eastAsia="等线"/>
          <w:sz w:val="22"/>
          <w:szCs w:val="22"/>
        </w:rPr>
        <w:t>合同*</w:t>
      </w:r>
      <w:r>
        <w:rPr>
          <w:rFonts w:ascii="等线" w:hAnsi="等线" w:eastAsia="等线"/>
          <w:sz w:val="22"/>
          <w:szCs w:val="22"/>
        </w:rPr>
        <w:t>**</w:t>
      </w:r>
      <w:r>
        <w:rPr>
          <w:rFonts w:hint="eastAsia" w:ascii="等线" w:hAnsi="等线" w:eastAsia="等线"/>
          <w:sz w:val="22"/>
          <w:szCs w:val="22"/>
        </w:rPr>
        <w:t>标段第一期（或2</w:t>
      </w:r>
      <w:r>
        <w:rPr>
          <w:rFonts w:ascii="等线" w:hAnsi="等线" w:eastAsia="等线"/>
          <w:sz w:val="22"/>
          <w:szCs w:val="22"/>
        </w:rPr>
        <w:t>02*</w:t>
      </w:r>
      <w:r>
        <w:rPr>
          <w:rFonts w:hint="eastAsia" w:ascii="等线" w:hAnsi="等线" w:eastAsia="等线"/>
          <w:sz w:val="22"/>
          <w:szCs w:val="22"/>
        </w:rPr>
        <w:t>年度）。</w:t>
      </w:r>
    </w:p>
    <w:p w14:paraId="2328DE8F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2</w:t>
      </w:r>
      <w:r>
        <w:rPr>
          <w:rFonts w:ascii="等线" w:hAnsi="等线" w:eastAsia="等线"/>
          <w:sz w:val="22"/>
          <w:szCs w:val="22"/>
        </w:rPr>
        <w:t>.</w:t>
      </w:r>
      <w:r>
        <w:rPr>
          <w:rFonts w:hint="eastAsia" w:ascii="等线" w:hAnsi="等线" w:eastAsia="等线"/>
          <w:sz w:val="22"/>
          <w:szCs w:val="22"/>
        </w:rPr>
        <w:t>合同期限：填写合同内合同期限，如不填或查后不明确时间的合同不计算业绩。</w:t>
      </w:r>
    </w:p>
    <w:p w14:paraId="389931A5">
      <w:pPr>
        <w:ind w:left="-567" w:leftChars="-270" w:right="-483" w:rightChars="-23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 w:val="22"/>
          <w:szCs w:val="22"/>
        </w:rPr>
        <w:t>3</w:t>
      </w:r>
      <w:r>
        <w:rPr>
          <w:rFonts w:ascii="等线" w:hAnsi="等线" w:eastAsia="等线"/>
          <w:sz w:val="22"/>
          <w:szCs w:val="22"/>
        </w:rPr>
        <w:t>.</w:t>
      </w:r>
      <w:r>
        <w:rPr>
          <w:rFonts w:hint="eastAsia" w:ascii="等线" w:hAnsi="等线" w:eastAsia="等线"/>
          <w:szCs w:val="21"/>
        </w:rPr>
        <w:t>如合同为跨年度合同，按照签订时间排序</w:t>
      </w:r>
      <w:r>
        <w:rPr>
          <w:rFonts w:hint="eastAsia" w:ascii="等线" w:hAnsi="等线" w:eastAsia="等线"/>
          <w:szCs w:val="21"/>
          <w:lang w:eastAsia="zh-CN"/>
        </w:rPr>
        <w:t>。</w:t>
      </w:r>
    </w:p>
    <w:p w14:paraId="6A9ECB8A">
      <w:pPr>
        <w:rPr>
          <w:rFonts w:hint="eastAsia" w:ascii="仿宋_GB2312" w:hAnsi="宋体" w:eastAsia="仿宋_GB2312"/>
          <w:b/>
          <w:sz w:val="28"/>
          <w:szCs w:val="28"/>
        </w:rPr>
      </w:pPr>
    </w:p>
    <w:p w14:paraId="1FF37AA2">
      <w:pPr>
        <w:rPr>
          <w:rFonts w:hint="eastAsia" w:ascii="仿宋_GB2312" w:hAnsi="宋体" w:eastAsia="仿宋_GB2312"/>
          <w:b/>
          <w:sz w:val="28"/>
          <w:szCs w:val="28"/>
        </w:rPr>
      </w:pPr>
    </w:p>
    <w:p w14:paraId="5F1D5E25">
      <w:pPr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2.企业从事环卫清扫保洁的经营服务合同及中标通知书（或项目发票）明细</w:t>
      </w:r>
    </w:p>
    <w:bookmarkEnd w:id="0"/>
    <w:p w14:paraId="56142B3B"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bookmarkStart w:id="1" w:name="_Hlk181092325"/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提供资料：</w:t>
      </w:r>
    </w:p>
    <w:p w14:paraId="2C8C200F">
      <w:pPr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（1）中标通知书，无则提供项目发票</w:t>
      </w:r>
    </w:p>
    <w:p w14:paraId="16B6AFC6"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（2）</w:t>
      </w:r>
      <w:r>
        <w:rPr>
          <w:rFonts w:hint="eastAsia" w:ascii="仿宋_GB2312" w:hAnsi="宋体" w:eastAsia="仿宋_GB2312"/>
          <w:sz w:val="24"/>
          <w:szCs w:val="24"/>
        </w:rPr>
        <w:t>项目合同，需提供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>完整版合同</w:t>
      </w:r>
      <w:r>
        <w:rPr>
          <w:rFonts w:hint="eastAsia" w:ascii="仿宋_GB2312" w:hAnsi="宋体" w:eastAsia="仿宋_GB2312"/>
          <w:sz w:val="24"/>
          <w:szCs w:val="24"/>
        </w:rPr>
        <w:t>，不得只提供部分页</w:t>
      </w:r>
    </w:p>
    <w:p w14:paraId="79820DFA">
      <w:pPr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（3）合同排序需与</w:t>
      </w:r>
      <w:r>
        <w:rPr>
          <w:rFonts w:hint="eastAsia" w:ascii="仿宋_GB2312" w:hAnsi="宋体" w:eastAsia="仿宋_GB2312"/>
          <w:bCs/>
          <w:sz w:val="24"/>
          <w:szCs w:val="24"/>
        </w:rPr>
        <w:t>近两年合同清单对应</w:t>
      </w:r>
    </w:p>
    <w:bookmarkEnd w:id="1"/>
    <w:p w14:paraId="439A2773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1A5D0B43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25E038CB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5562C308">
      <w:pPr>
        <w:spacing w:before="120" w:beforeLines="50" w:line="276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（二）企业2023、2024年度《企业所得税汇算清缴鉴证报告》（需提供完整版汇算清缴报告）</w:t>
      </w:r>
    </w:p>
    <w:p w14:paraId="4C067E2F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提供资料：</w:t>
      </w:r>
      <w:r>
        <w:rPr>
          <w:rFonts w:hint="eastAsia" w:ascii="仿宋_GB2312" w:hAnsi="宋体" w:eastAsia="仿宋_GB2312"/>
          <w:sz w:val="24"/>
          <w:szCs w:val="24"/>
        </w:rPr>
        <w:t>202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-2024年完整版汇算清缴报告，会计师事务所出具的；或提供202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-2024年完整版企业所得税年度申报表，网上申报版，须有税务局盖章；所有版本汇算清缴报告截图均需内容清晰，不用加盖企业公章，以免影响审查复核。</w:t>
      </w:r>
    </w:p>
    <w:p w14:paraId="3023ABE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38602F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72DE12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62474C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FA1ED8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F78E76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2226D6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DCC9B1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D67309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AC05CF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BB1B1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50C07E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97A64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9D37DB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9B10FD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8B9B31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718B9E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AA1658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CC0E13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18B841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A2B5EC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三、人员情况</w:t>
      </w:r>
    </w:p>
    <w:p w14:paraId="72774E55">
      <w:pPr>
        <w:spacing w:before="120" w:beforeLines="50" w:line="276" w:lineRule="auto"/>
        <w:rPr>
          <w:rFonts w:hint="eastAsia" w:ascii="黑体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企业现有专职管理人员获证情况。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074BDB">
      <w:pPr>
        <w:spacing w:line="54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※</w:t>
      </w:r>
      <w:r>
        <w:rPr>
          <w:rFonts w:ascii="宋体" w:hAnsi="宋体" w:eastAsia="宋体"/>
          <w:b/>
          <w:kern w:val="0"/>
          <w:sz w:val="21"/>
          <w:szCs w:val="21"/>
        </w:rPr>
        <w:t>一人多证只认最高级证书，不能重复使用</w:t>
      </w:r>
    </w:p>
    <w:p w14:paraId="459C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1C57D6F9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企业现有专职管理人员获得职称证书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467C8E2C">
      <w:pPr>
        <w:jc w:val="center"/>
      </w:pPr>
      <w:r>
        <w:t>企业现有专职管理人员获得职称证书</w:t>
      </w:r>
      <w:r>
        <w:rPr>
          <w:rFonts w:hint="eastAsia"/>
          <w:lang w:val="en-US" w:eastAsia="zh-CN"/>
        </w:rPr>
        <w:t>清单</w:t>
      </w: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51D4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0B9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5980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0558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163E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职称专业及</w:t>
            </w:r>
          </w:p>
          <w:p w14:paraId="5806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级别</w:t>
            </w:r>
          </w:p>
        </w:tc>
        <w:tc>
          <w:tcPr>
            <w:tcW w:w="1383" w:type="dxa"/>
            <w:noWrap w:val="0"/>
            <w:vAlign w:val="center"/>
          </w:tcPr>
          <w:p w14:paraId="62D4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70E1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3D01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651DDE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782590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43A02F9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B99A87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475F45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1B30A1F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5A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2C27244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33365D5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ABFB87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222039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A77CE9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B0F7C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F60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3B1A691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1D6C4E7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39740F5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563BB8E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AE41DF2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1AE99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144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52DCA766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45D9E37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1ABB7CA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E40997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E2B5020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12F9A7D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ACB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6CB2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企业现有专职管理人员获得职称证书证明资料</w:t>
      </w:r>
    </w:p>
    <w:p w14:paraId="1278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对应“企业现有专职管理人员获得职称证书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”中资料提供：身份证、行业相关职称证书、个人近6个月社保清单扫描件，资料为一个人一套，不能分开提供。</w:t>
      </w:r>
    </w:p>
    <w:p w14:paraId="73A7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3C0E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B32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3E0D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EBB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1C8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CD3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2F79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2F5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31F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5A5A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2769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DBD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4FF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15E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366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5401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123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6D9A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2B2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2-1.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企业现有专职管理人员获得“广东省生活垃圾处理运营项目经理证书”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清单</w:t>
      </w:r>
    </w:p>
    <w:p w14:paraId="1B1B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Cs/>
          <w:sz w:val="21"/>
          <w:szCs w:val="21"/>
        </w:rPr>
      </w:pPr>
    </w:p>
    <w:p w14:paraId="1330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90"/>
        <w:gridCol w:w="2099"/>
        <w:gridCol w:w="1125"/>
        <w:gridCol w:w="945"/>
        <w:gridCol w:w="810"/>
        <w:gridCol w:w="1156"/>
        <w:gridCol w:w="989"/>
      </w:tblGrid>
      <w:tr w14:paraId="00F8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4BFC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 w14:paraId="265F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099" w:type="dxa"/>
            <w:noWrap w:val="0"/>
            <w:vAlign w:val="center"/>
          </w:tcPr>
          <w:p w14:paraId="785C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1125" w:type="dxa"/>
            <w:noWrap w:val="0"/>
            <w:vAlign w:val="center"/>
          </w:tcPr>
          <w:p w14:paraId="0657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项目经理证书</w:t>
            </w:r>
            <w:r>
              <w:rPr>
                <w:rFonts w:ascii="宋体" w:hAnsi="宋体"/>
                <w:bCs/>
                <w:sz w:val="21"/>
                <w:szCs w:val="21"/>
              </w:rPr>
              <w:t>项目类别</w:t>
            </w:r>
          </w:p>
        </w:tc>
        <w:tc>
          <w:tcPr>
            <w:tcW w:w="945" w:type="dxa"/>
            <w:noWrap w:val="0"/>
            <w:vAlign w:val="center"/>
          </w:tcPr>
          <w:p w14:paraId="4BDE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获证</w:t>
            </w:r>
          </w:p>
          <w:p w14:paraId="1482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时间</w:t>
            </w:r>
          </w:p>
        </w:tc>
        <w:tc>
          <w:tcPr>
            <w:tcW w:w="810" w:type="dxa"/>
            <w:noWrap w:val="0"/>
            <w:vAlign w:val="center"/>
          </w:tcPr>
          <w:p w14:paraId="6BB0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参与继续</w:t>
            </w:r>
          </w:p>
          <w:p w14:paraId="4269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教育时间</w:t>
            </w:r>
          </w:p>
        </w:tc>
        <w:tc>
          <w:tcPr>
            <w:tcW w:w="1156" w:type="dxa"/>
            <w:noWrap w:val="0"/>
            <w:vAlign w:val="center"/>
          </w:tcPr>
          <w:p w14:paraId="6702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</w:t>
            </w:r>
          </w:p>
          <w:p w14:paraId="0DBD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社保</w:t>
            </w:r>
          </w:p>
        </w:tc>
        <w:tc>
          <w:tcPr>
            <w:tcW w:w="989" w:type="dxa"/>
            <w:noWrap w:val="0"/>
            <w:vAlign w:val="center"/>
          </w:tcPr>
          <w:p w14:paraId="1A63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705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7546176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59FE58A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1430D5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C2B6B2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C05A4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8D3FE9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0E5F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66EE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3076383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47E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3B86719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3E0303E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D13E33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3FB43C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807D5C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1E584E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1EA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6728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63494C1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474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216F1F9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07FCB38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3297C6D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938F4E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953D819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BE80A1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920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1F82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4A9D026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731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61C7731D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990" w:type="dxa"/>
            <w:noWrap w:val="0"/>
            <w:vAlign w:val="center"/>
          </w:tcPr>
          <w:p w14:paraId="0F392E0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361AB10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EA249C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331CC8F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4FA1C1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01F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D0EC40B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3C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834" w:type="dxa"/>
            <w:gridSpan w:val="8"/>
            <w:noWrap w:val="0"/>
            <w:vAlign w:val="center"/>
          </w:tcPr>
          <w:p w14:paraId="6C95DC9D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注：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项目经理证书，除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近三年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获得的证书外，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即2021年以前获得的证书，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必须附上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2022-2024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年内任一年参与继续教育的记录。</w:t>
            </w:r>
          </w:p>
        </w:tc>
      </w:tr>
    </w:tbl>
    <w:p w14:paraId="5F34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302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.企业现有专职管理人员获得“广东省生活垃圾处理运营项目经理证书”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证明资料</w:t>
      </w:r>
    </w:p>
    <w:p w14:paraId="263F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提供资料：对应“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企业现有专职管理人员获得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广东省生活垃圾处理运营项目经理证书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清单”中资料提供：身份证、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广东省生活垃圾处理运营项目经理证书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即2021年以前获得的证书，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</w:rPr>
        <w:t>必须附上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2022-2024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</w:rPr>
        <w:t>年内任一年参与继续教育的记录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、个人近6个月社保清单，资料为一个人一套，不能分开提供。</w:t>
      </w:r>
    </w:p>
    <w:p w14:paraId="1860393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A568A0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F8EAE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C58960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7F886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A0510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15228C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7F337F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CF45C9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8B6676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8AAADF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6051327">
      <w:pPr>
        <w:spacing w:before="120" w:beforeLines="50" w:line="276" w:lineRule="auto"/>
        <w:rPr>
          <w:rFonts w:hint="eastAsia" w:ascii="黑体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企业现有专职技术人员持证情况。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70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</w:rPr>
      </w:pPr>
      <w:r>
        <w:rPr>
          <w:b/>
          <w:bCs/>
        </w:rPr>
        <w:t>※一人多证只认最高级证书，不能重复使用</w:t>
      </w:r>
    </w:p>
    <w:p w14:paraId="17EED7C0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2EA19A50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企业现有专职技术人员获得职称证书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206386FC">
      <w:pPr>
        <w:jc w:val="center"/>
      </w:pPr>
      <w:r>
        <w:rPr>
          <w:rFonts w:ascii="宋体" w:hAnsi="宋体"/>
          <w:sz w:val="21"/>
          <w:szCs w:val="21"/>
        </w:rPr>
        <w:t>企业现有专职技术人</w:t>
      </w:r>
      <w:r>
        <w:rPr>
          <w:rFonts w:hint="eastAsia" w:ascii="宋体" w:hAnsi="宋体"/>
          <w:sz w:val="21"/>
          <w:szCs w:val="21"/>
          <w:lang w:eastAsia="zh-CN"/>
        </w:rPr>
        <w:t>员获</w:t>
      </w:r>
      <w:r>
        <w:rPr>
          <w:rFonts w:ascii="宋体" w:hAnsi="宋体"/>
          <w:bCs/>
          <w:sz w:val="21"/>
          <w:szCs w:val="21"/>
        </w:rPr>
        <w:t>得证书情况</w:t>
      </w: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4A58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654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0EFE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273C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6F6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技术专业及级别</w:t>
            </w:r>
          </w:p>
        </w:tc>
        <w:tc>
          <w:tcPr>
            <w:tcW w:w="1383" w:type="dxa"/>
            <w:noWrap w:val="0"/>
            <w:vAlign w:val="center"/>
          </w:tcPr>
          <w:p w14:paraId="49D5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3BEC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6F85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1000B62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43DF716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66B584A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AD56E8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E272B5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1B27964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2D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9646D4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2D36D75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313A404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8C54E8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AB8D30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60A41A3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E0B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850292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708C7EA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C664C5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729C920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9391C3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0EF72D2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991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9B3B6ED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210D0C9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28C9011C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2833E3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3D7A1C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398F59F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7977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1285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企业现有专职技术人员获得职称证书证明资料</w:t>
      </w:r>
    </w:p>
    <w:p w14:paraId="58CE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对应“企业现有专职技术人员获得职称证书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”中资料提供：身份证、行业相关技术证书（国网查询页截图）、个人近6个月社保清单扫描件，资料为一个人一套，不能分开提供。</w:t>
      </w:r>
    </w:p>
    <w:p w14:paraId="0C77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365A7DE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CB4407B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798CD3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26FB69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5321799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88F125C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39E8945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D8CBB8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9B4164E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8E3A31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08C0D35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1AF2A72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2352B6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0FA448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492A397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2D87D5F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9BC5DF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C79627A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6E0F2E9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9819B4C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企业现有人员获得“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广东省环境卫生行业岗位培训证书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70E8CA1A">
      <w:pPr>
        <w:jc w:val="both"/>
      </w:pPr>
    </w:p>
    <w:p w14:paraId="447857E4">
      <w:pPr>
        <w:jc w:val="both"/>
      </w:pP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2F3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1E62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2761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797D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3D4E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383" w:type="dxa"/>
            <w:noWrap w:val="0"/>
            <w:vAlign w:val="center"/>
          </w:tcPr>
          <w:p w14:paraId="242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56C4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795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983B1F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4F6322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062A549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9BCA41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824698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0D4EE6A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AA4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EB7BFD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5B518E0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5C41B7AC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C188BA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946B69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4CF7895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367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2411521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410E71A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98F2F4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64C99BD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CDA2BE6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A198BC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DF5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96F6C13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2E7D4A1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1726D64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5E65D5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8392EE7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74B633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42E45772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F79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企业现有人员获得“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广东省环境卫生行业岗位培训证书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”证明资料</w:t>
      </w:r>
    </w:p>
    <w:p w14:paraId="3FAE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对应“企业现有人员获得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广东省环境卫生行业岗位培训证书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中资料提供：身份证、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广东省环境卫生行业岗位培训证书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、个人近6个月社保清单，资料为一个人一套，不能分开提供。</w:t>
      </w:r>
    </w:p>
    <w:p w14:paraId="53489A9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9E3617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6914CF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495957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93F7D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83D1DC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BAB9CF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1B111B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10046A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2A2897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7FB70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E9D4E8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3D95ED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519205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FFBBF6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7CE8064">
      <w:pPr>
        <w:spacing w:line="276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四、遵纪守法</w:t>
      </w:r>
    </w:p>
    <w:p w14:paraId="42D87341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（一）2023、2024年企业无不良行为记录证明及无重大安全生产事故证明。</w:t>
      </w:r>
    </w:p>
    <w:p w14:paraId="529FE51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资料要求：信用广东—无违法违规证明公共信用信息报告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6"/>
        </w:rPr>
        <w:t>信用广东官网：https://credit.gd.gov.cn/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CC3B856"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1FCC9525">
      <w:pPr>
        <w:spacing w:line="276" w:lineRule="auto"/>
        <w:rPr>
          <w:rFonts w:hint="eastAsia" w:ascii="仿宋_GB2312" w:hAnsi="宋体" w:eastAsia="仿宋_GB2312"/>
          <w:sz w:val="28"/>
          <w:szCs w:val="28"/>
        </w:rPr>
      </w:pPr>
    </w:p>
    <w:p w14:paraId="6D540D3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C8D10B0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C611DE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BA85AF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4B7D15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AE5BA77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A2F16E2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B8DCA05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98C0DA4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CF40EBD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9E6516A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CE0070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0F3939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B72E074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11983A2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ADB9363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4B221A3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0C10BDC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4CF5466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0E5A698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534F16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B1D001E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29A2555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E97350D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9DB0146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1CCB43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DA11D79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（二）在“信用中国”查询截图</w:t>
      </w:r>
    </w:p>
    <w:p w14:paraId="58F4A2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C1803E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05B4B3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960D4E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2D4283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01791B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33EA54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5574F4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18A849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A0D1DC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43C0002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CD926B8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1AF1A1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588B581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8A7E4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C02D0D0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311AB0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7DC1CB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246702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C41146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7B94B4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A89A6AE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DCC2A6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C84101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16AAF5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4D5FD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077FB6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5F426C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281BA39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5D2138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744987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D9A907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DA5AACE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7967ED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38E0948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B06C19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CCE7153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（三）在“政府采购严重违法失信行为信息记录”网站查询截图</w:t>
      </w:r>
    </w:p>
    <w:p w14:paraId="1655B2B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1811F4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199B41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09FCE1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B3525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36A3CE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AF426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7937D7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041882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D117AD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2A1696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554BD0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EE57D8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50C994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F61035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7CA3CE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8F666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C573F7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A2AF38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CCE45F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05EAAC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6DA8B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8FE66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四、工作报告</w:t>
      </w:r>
    </w:p>
    <w:tbl>
      <w:tblPr>
        <w:tblStyle w:val="6"/>
        <w:tblW w:w="84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3046A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7" w:hRule="atLeast"/>
        </w:trPr>
        <w:tc>
          <w:tcPr>
            <w:tcW w:w="8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D592755">
            <w:pPr>
              <w:tabs>
                <w:tab w:val="left" w:pos="4963"/>
              </w:tabs>
              <w:spacing w:line="276" w:lineRule="auto"/>
              <w:ind w:left="108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本年度企业业务活动情况（可插页）</w:t>
            </w:r>
          </w:p>
        </w:tc>
      </w:tr>
    </w:tbl>
    <w:p w14:paraId="4A07DC6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五、年检结论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 w14:paraId="7BE14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4" w:hRule="atLeast"/>
        </w:trPr>
        <w:tc>
          <w:tcPr>
            <w:tcW w:w="959" w:type="dxa"/>
            <w:vAlign w:val="center"/>
          </w:tcPr>
          <w:p w14:paraId="1C25E33F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广</w:t>
            </w:r>
          </w:p>
          <w:p w14:paraId="3110FE39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东</w:t>
            </w:r>
          </w:p>
          <w:p w14:paraId="0B8C566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省</w:t>
            </w:r>
          </w:p>
          <w:p w14:paraId="2A8EA296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环</w:t>
            </w:r>
          </w:p>
          <w:p w14:paraId="624B251A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境</w:t>
            </w:r>
          </w:p>
          <w:p w14:paraId="3D907DF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卫</w:t>
            </w:r>
          </w:p>
          <w:p w14:paraId="62B01CD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生</w:t>
            </w:r>
          </w:p>
          <w:p w14:paraId="535052FD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协</w:t>
            </w:r>
          </w:p>
          <w:p w14:paraId="19859725">
            <w:pPr>
              <w:spacing w:before="120" w:beforeLines="50" w:line="276" w:lineRule="auto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会</w:t>
            </w:r>
          </w:p>
        </w:tc>
        <w:tc>
          <w:tcPr>
            <w:tcW w:w="7563" w:type="dxa"/>
          </w:tcPr>
          <w:p w14:paraId="4C0F9993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0D836ED4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063F6701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4C81AA93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2579AF02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483B9EE4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9AC23C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5BE5DFA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1CC24A2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64A3D2B8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BD7D626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F6A9D40">
            <w:pPr>
              <w:spacing w:before="120" w:beforeLines="50" w:line="276" w:lineRule="auto"/>
              <w:ind w:firstLine="2811" w:firstLineChars="10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经办人签名：</w:t>
            </w:r>
          </w:p>
          <w:p w14:paraId="381F8C39">
            <w:pPr>
              <w:spacing w:before="240" w:beforeLines="100" w:line="276" w:lineRule="auto"/>
              <w:ind w:firstLine="2811" w:firstLineChars="1000"/>
              <w:jc w:val="lef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负责人签名：</w:t>
            </w:r>
          </w:p>
          <w:p w14:paraId="2D53450B">
            <w:pPr>
              <w:spacing w:before="120" w:beforeLines="50" w:line="276" w:lineRule="auto"/>
              <w:ind w:right="320"/>
              <w:jc w:val="righ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（协会公章）</w:t>
            </w:r>
          </w:p>
          <w:p w14:paraId="35042A8D">
            <w:pPr>
              <w:spacing w:before="120" w:beforeLines="50" w:line="276" w:lineRule="auto"/>
              <w:jc w:val="right"/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     月    日</w:t>
            </w:r>
          </w:p>
        </w:tc>
      </w:tr>
    </w:tbl>
    <w:p w14:paraId="011850FD">
      <w:pPr>
        <w:spacing w:line="276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486722"/>
      <w:docPartObj>
        <w:docPartGallery w:val="autotext"/>
      </w:docPartObj>
    </w:sdtPr>
    <w:sdtContent>
      <w:p w14:paraId="52C7F0C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E72E43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OTI2NGJmY2E0YTAwOThhOWJiZTA2OWRiMTBkYzkifQ=="/>
  </w:docVars>
  <w:rsids>
    <w:rsidRoot w:val="00E7012F"/>
    <w:rsid w:val="0003742B"/>
    <w:rsid w:val="000E0F38"/>
    <w:rsid w:val="001078B9"/>
    <w:rsid w:val="0011762D"/>
    <w:rsid w:val="00173C0A"/>
    <w:rsid w:val="001B1DB8"/>
    <w:rsid w:val="001B2869"/>
    <w:rsid w:val="001B5E2D"/>
    <w:rsid w:val="001C037D"/>
    <w:rsid w:val="00213CD3"/>
    <w:rsid w:val="00296F2E"/>
    <w:rsid w:val="002B5E91"/>
    <w:rsid w:val="002F7324"/>
    <w:rsid w:val="00314167"/>
    <w:rsid w:val="003363A3"/>
    <w:rsid w:val="003410A2"/>
    <w:rsid w:val="00443EC5"/>
    <w:rsid w:val="00450A99"/>
    <w:rsid w:val="004C4F4A"/>
    <w:rsid w:val="0052080F"/>
    <w:rsid w:val="005234F7"/>
    <w:rsid w:val="005604CD"/>
    <w:rsid w:val="005B59A9"/>
    <w:rsid w:val="005F088C"/>
    <w:rsid w:val="005F2950"/>
    <w:rsid w:val="00661014"/>
    <w:rsid w:val="00671FC6"/>
    <w:rsid w:val="006827D2"/>
    <w:rsid w:val="006F3421"/>
    <w:rsid w:val="006F5C3D"/>
    <w:rsid w:val="007C10A3"/>
    <w:rsid w:val="007C59C3"/>
    <w:rsid w:val="007C78C3"/>
    <w:rsid w:val="008050D0"/>
    <w:rsid w:val="00817D30"/>
    <w:rsid w:val="00853072"/>
    <w:rsid w:val="008A0D9A"/>
    <w:rsid w:val="008D6B24"/>
    <w:rsid w:val="008F4E91"/>
    <w:rsid w:val="00925E58"/>
    <w:rsid w:val="0093161C"/>
    <w:rsid w:val="00977738"/>
    <w:rsid w:val="009E521D"/>
    <w:rsid w:val="00AD4BD3"/>
    <w:rsid w:val="00B454CD"/>
    <w:rsid w:val="00B77B5C"/>
    <w:rsid w:val="00B811AB"/>
    <w:rsid w:val="00C06A56"/>
    <w:rsid w:val="00CC280A"/>
    <w:rsid w:val="00CC7879"/>
    <w:rsid w:val="00CD1718"/>
    <w:rsid w:val="00D169CD"/>
    <w:rsid w:val="00D64E7B"/>
    <w:rsid w:val="00D9208E"/>
    <w:rsid w:val="00DB4026"/>
    <w:rsid w:val="00DF7BDB"/>
    <w:rsid w:val="00E657C5"/>
    <w:rsid w:val="00E7012F"/>
    <w:rsid w:val="00E738B7"/>
    <w:rsid w:val="00E74236"/>
    <w:rsid w:val="00E74553"/>
    <w:rsid w:val="00EA6F80"/>
    <w:rsid w:val="00EE17B6"/>
    <w:rsid w:val="00EE6F73"/>
    <w:rsid w:val="00EF0EC1"/>
    <w:rsid w:val="00F1415C"/>
    <w:rsid w:val="00F2353D"/>
    <w:rsid w:val="00F74768"/>
    <w:rsid w:val="00FD0A86"/>
    <w:rsid w:val="00FE1EFD"/>
    <w:rsid w:val="09B840EC"/>
    <w:rsid w:val="1EF1173C"/>
    <w:rsid w:val="39DE22E7"/>
    <w:rsid w:val="5ADA1C4D"/>
    <w:rsid w:val="77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adjustRightInd w:val="0"/>
      <w:spacing w:line="360" w:lineRule="auto"/>
      <w:ind w:firstLine="720"/>
    </w:pPr>
    <w:rPr>
      <w:rFonts w:ascii="仿宋_GB2312" w:hAnsi="MS UI Gothic" w:eastAsia="仿宋_GB2312"/>
      <w:kern w:val="0"/>
      <w:sz w:val="24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2"/>
    <w:qFormat/>
    <w:uiPriority w:val="0"/>
    <w:rPr>
      <w:rFonts w:ascii="仿宋_GB2312" w:hAnsi="MS UI Gothic" w:eastAsia="仿宋_GB2312" w:cs="Times New Roman"/>
      <w:kern w:val="0"/>
      <w:sz w:val="24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925</Words>
  <Characters>960</Characters>
  <Lines>20</Lines>
  <Paragraphs>5</Paragraphs>
  <TotalTime>3</TotalTime>
  <ScaleCrop>false</ScaleCrop>
  <LinksUpToDate>false</LinksUpToDate>
  <CharactersWithSpaces>1199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2023-05-04T07:03:00Z</dcterms:created>
  <dc:creator>gdesa_ldm@outlook.com</dc:creator>
  <cp:lastModifiedBy>小可爱</cp:lastModifiedBy>
  <cp:lastPrinted>2023-05-08T05:46:00Z</cp:lastPrinted>
  <dcterms:modified xsi:type="dcterms:W3CDTF">2025-05-08T07:50:31Z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AC6AAD2502394BACB2C94779F33C5F0C_12</vt:lpwstr>
  </property>
  <property fmtid="{D5CDD505-2E9C-101B-9397-08002B2CF9AE}" pid="4" name="KSOTemplateDocerSaveRecord">
    <vt:lpwstr>eyJoZGlkIjoiZWMyNDBiMzRhNzJmZWY0NjY1OTM3MGI5N2FjMjQ0ZWEiLCJ1c2VySWQiOiIzMDIyODc1NzIifQ==</vt:lpwstr>
  </property>
</Properties>
</file>