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5A3F3">
      <w:pPr>
        <w:spacing w:line="560" w:lineRule="exact"/>
        <w:ind w:right="-512" w:rightChars="-244"/>
        <w:jc w:val="left"/>
        <w:rPr>
          <w:rFonts w:ascii="仿宋_GB2312" w:hAnsi="宋体" w:eastAsia="仿宋_GB2312"/>
          <w:b/>
          <w:bCs/>
          <w:sz w:val="32"/>
          <w:szCs w:val="22"/>
        </w:rPr>
      </w:pPr>
      <w:r>
        <w:rPr>
          <w:rFonts w:hint="eastAsia" w:ascii="仿宋_GB2312" w:hAnsi="宋体" w:eastAsia="仿宋_GB2312"/>
          <w:b/>
          <w:bCs/>
          <w:sz w:val="32"/>
          <w:szCs w:val="22"/>
        </w:rPr>
        <w:t>附件</w:t>
      </w:r>
      <w:r>
        <w:rPr>
          <w:rFonts w:hint="eastAsia" w:ascii="仿宋_GB2312" w:hAnsi="宋体" w:eastAsia="仿宋_GB2312"/>
          <w:b/>
          <w:bCs/>
          <w:sz w:val="32"/>
          <w:szCs w:val="22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宋体" w:eastAsia="仿宋_GB2312"/>
          <w:b/>
          <w:bCs/>
          <w:sz w:val="32"/>
          <w:szCs w:val="22"/>
        </w:rPr>
        <w:t>：</w:t>
      </w:r>
    </w:p>
    <w:p w14:paraId="37BFF60C">
      <w:pPr>
        <w:spacing w:line="560" w:lineRule="exact"/>
        <w:ind w:right="-512" w:rightChars="-244"/>
        <w:jc w:val="left"/>
        <w:rPr>
          <w:rFonts w:ascii="仿宋_GB2312" w:hAnsi="宋体" w:eastAsia="仿宋_GB2312"/>
          <w:b/>
          <w:bCs/>
          <w:sz w:val="32"/>
          <w:szCs w:val="22"/>
        </w:rPr>
      </w:pPr>
    </w:p>
    <w:p w14:paraId="538F5786">
      <w:pPr>
        <w:jc w:val="center"/>
        <w:rPr>
          <w:rFonts w:ascii="方正小标宋简体" w:hAnsi="方正小标宋简体" w:eastAsia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/>
          <w:b/>
          <w:sz w:val="44"/>
          <w:szCs w:val="44"/>
        </w:rPr>
        <w:t>企业遵纪守法承诺书</w:t>
      </w:r>
    </w:p>
    <w:p w14:paraId="3D1D9D00">
      <w:pPr>
        <w:spacing w:line="640" w:lineRule="exact"/>
        <w:jc w:val="center"/>
        <w:rPr>
          <w:b/>
          <w:sz w:val="44"/>
          <w:szCs w:val="44"/>
        </w:rPr>
      </w:pPr>
    </w:p>
    <w:p w14:paraId="341CE35D">
      <w:pPr>
        <w:spacing w:line="640" w:lineRule="exact"/>
        <w:jc w:val="lef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   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（公司名称）         </w:t>
      </w:r>
      <w:r>
        <w:rPr>
          <w:rFonts w:hint="eastAsia" w:ascii="仿宋_GB2312" w:hAnsi="宋体" w:eastAsia="仿宋_GB2312"/>
          <w:sz w:val="30"/>
          <w:szCs w:val="30"/>
        </w:rPr>
        <w:t>在202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4、2025</w:t>
      </w:r>
      <w:r>
        <w:rPr>
          <w:rFonts w:hint="eastAsia" w:ascii="仿宋_GB2312" w:hAnsi="宋体" w:eastAsia="仿宋_GB2312"/>
          <w:sz w:val="30"/>
          <w:szCs w:val="30"/>
        </w:rPr>
        <w:t>年严格遵守《劳动法》、《招投标法》及《安全生产法》中相关规定，无发生以下不良记录行为：</w:t>
      </w:r>
    </w:p>
    <w:p w14:paraId="534B42DF">
      <w:pPr>
        <w:spacing w:line="640" w:lineRule="exact"/>
        <w:ind w:firstLine="600" w:firstLineChars="200"/>
        <w:jc w:val="lef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1、恶意拖欠、克扣工人工资及福利行为；</w:t>
      </w:r>
    </w:p>
    <w:p w14:paraId="095147EC">
      <w:pPr>
        <w:spacing w:line="640" w:lineRule="exact"/>
        <w:ind w:firstLine="600" w:firstLineChars="200"/>
        <w:jc w:val="lef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2、相互串通投标或者与招标人串通投标；以向招标人或者评标委员会成员行贿的手段谋取中标行为；</w:t>
      </w:r>
    </w:p>
    <w:p w14:paraId="0E40D339">
      <w:pPr>
        <w:spacing w:line="640" w:lineRule="exact"/>
        <w:ind w:firstLine="600" w:firstLineChars="200"/>
        <w:jc w:val="lef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3、发生安全生产责任事故；</w:t>
      </w:r>
    </w:p>
    <w:p w14:paraId="67F3E4CE">
      <w:pPr>
        <w:spacing w:line="640" w:lineRule="exact"/>
        <w:ind w:firstLine="600" w:firstLineChars="200"/>
        <w:jc w:val="lef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4、对安全生产事故隐瞒不报、谎报或拖延不报；</w:t>
      </w:r>
    </w:p>
    <w:p w14:paraId="129DAE65">
      <w:pPr>
        <w:spacing w:line="640" w:lineRule="exact"/>
        <w:ind w:firstLine="600" w:firstLineChars="200"/>
        <w:jc w:val="lef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5、因不良行为受刑事判决、行政处罚；</w:t>
      </w:r>
    </w:p>
    <w:p w14:paraId="46382053">
      <w:pPr>
        <w:spacing w:line="640" w:lineRule="exact"/>
        <w:ind w:firstLine="600" w:firstLineChars="200"/>
        <w:jc w:val="lef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6、其他违法违规行为被相关部门通报、处罚或被媒体曝光，或被有效投诉。</w:t>
      </w:r>
    </w:p>
    <w:p w14:paraId="723CDC80">
      <w:pPr>
        <w:spacing w:line="820" w:lineRule="exact"/>
        <w:rPr>
          <w:rFonts w:ascii="仿宋_GB2312" w:hAnsi="宋体" w:eastAsia="仿宋_GB2312"/>
          <w:sz w:val="30"/>
          <w:szCs w:val="30"/>
        </w:rPr>
      </w:pPr>
    </w:p>
    <w:p w14:paraId="23E41E3A">
      <w:pPr>
        <w:spacing w:line="820" w:lineRule="exact"/>
        <w:rPr>
          <w:rFonts w:ascii="仿宋_GB2312" w:hAnsi="宋体" w:eastAsia="仿宋_GB2312"/>
          <w:sz w:val="30"/>
          <w:szCs w:val="30"/>
        </w:rPr>
      </w:pPr>
    </w:p>
    <w:p w14:paraId="01685723">
      <w:pPr>
        <w:spacing w:line="820" w:lineRule="exact"/>
        <w:ind w:firstLine="3900" w:firstLineChars="13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法定代表人签字：</w:t>
      </w:r>
    </w:p>
    <w:p w14:paraId="1AE398CF">
      <w:pPr>
        <w:spacing w:line="820" w:lineRule="exact"/>
        <w:ind w:firstLine="1050" w:firstLineChars="35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                        单位盖章：</w:t>
      </w:r>
    </w:p>
    <w:p w14:paraId="2B51BAB9">
      <w:pPr>
        <w:spacing w:line="820" w:lineRule="exact"/>
        <w:ind w:right="480" w:firstLine="1050" w:firstLineChars="375"/>
        <w:jc w:val="righ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B30E6000-7429-49BB-B7F0-06E96E5E9FE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AD0F8C8-859C-4F76-82C0-87D095D29FB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5C3BA0E-43DA-46EC-8287-35F2C25C33F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B40"/>
    <w:rsid w:val="0005793B"/>
    <w:rsid w:val="003F0D94"/>
    <w:rsid w:val="004C4708"/>
    <w:rsid w:val="00741B40"/>
    <w:rsid w:val="008D5E25"/>
    <w:rsid w:val="00C50BF2"/>
    <w:rsid w:val="00D7386A"/>
    <w:rsid w:val="2DD140C8"/>
    <w:rsid w:val="55B51BC2"/>
    <w:rsid w:val="67EF262A"/>
    <w:rsid w:val="744F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239</Characters>
  <Lines>2</Lines>
  <Paragraphs>1</Paragraphs>
  <TotalTime>22</TotalTime>
  <ScaleCrop>false</ScaleCrop>
  <LinksUpToDate>false</LinksUpToDate>
  <CharactersWithSpaces>291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2022-05-05T06:57:00Z</dcterms:created>
  <dc:creator>gdesa_ldm@outlook.com</dc:creator>
  <cp:lastModifiedBy>小可爱</cp:lastModifiedBy>
  <cp:lastPrinted>2025-05-08T07:27:00Z</cp:lastPrinted>
  <dcterms:modified xsi:type="dcterms:W3CDTF">2026-06-08T08:21:37Z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eyJoZGlkIjoiOTUxZjNhYjUwNTBjNGExMWYxNGVhZWViZDA0MGNkMGMiLCJ1c2VySWQiOiIzMDIyODc1NzIifQ==</vt:lpwstr>
  </property>
  <property fmtid="{D5CDD505-2E9C-101B-9397-08002B2CF9AE}" pid="3" name="KSOProductBuildVer">
    <vt:lpwstr>2052-12.1.0.26381</vt:lpwstr>
  </property>
  <property fmtid="{D5CDD505-2E9C-101B-9397-08002B2CF9AE}" pid="4" name="ICV">
    <vt:lpwstr>DD26D06FEE914A4A9A3D9B401353EE45_12</vt:lpwstr>
  </property>
</Properties>
</file>